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82" w:rsidRPr="005B5DA8" w:rsidRDefault="009D2982" w:rsidP="002E011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B5DA8">
        <w:rPr>
          <w:rFonts w:ascii="Times New Roman" w:hAnsi="Times New Roman"/>
          <w:bCs/>
          <w:sz w:val="28"/>
          <w:szCs w:val="28"/>
        </w:rPr>
        <w:t>ПОСТАНОВЛЕНИЕ</w:t>
      </w:r>
    </w:p>
    <w:p w:rsidR="009D2982" w:rsidRPr="005B5DA8" w:rsidRDefault="009D2982" w:rsidP="002E011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D2982" w:rsidRPr="005B5DA8" w:rsidRDefault="009D2982" w:rsidP="002E011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B5DA8">
        <w:rPr>
          <w:rFonts w:ascii="Times New Roman" w:hAnsi="Times New Roman"/>
          <w:bCs/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9D2982" w:rsidRPr="005B5DA8" w:rsidRDefault="009D2982" w:rsidP="002E011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D2982" w:rsidRPr="002062D5" w:rsidRDefault="00B363B2" w:rsidP="002E011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062D5">
        <w:rPr>
          <w:rFonts w:ascii="Times New Roman" w:hAnsi="Times New Roman"/>
          <w:bCs/>
          <w:sz w:val="28"/>
          <w:szCs w:val="28"/>
        </w:rPr>
        <w:t>2</w:t>
      </w:r>
      <w:r w:rsidR="00327386">
        <w:rPr>
          <w:rFonts w:ascii="Times New Roman" w:hAnsi="Times New Roman"/>
          <w:bCs/>
          <w:sz w:val="28"/>
          <w:szCs w:val="28"/>
        </w:rPr>
        <w:t>3</w:t>
      </w:r>
      <w:r w:rsidRPr="002062D5">
        <w:rPr>
          <w:rFonts w:ascii="Times New Roman" w:hAnsi="Times New Roman"/>
          <w:bCs/>
          <w:sz w:val="28"/>
          <w:szCs w:val="28"/>
        </w:rPr>
        <w:t>.</w:t>
      </w:r>
      <w:r w:rsidR="00725821">
        <w:rPr>
          <w:rFonts w:ascii="Times New Roman" w:hAnsi="Times New Roman"/>
          <w:bCs/>
          <w:sz w:val="28"/>
          <w:szCs w:val="28"/>
        </w:rPr>
        <w:t>12</w:t>
      </w:r>
      <w:r w:rsidR="009D2982" w:rsidRPr="002062D5">
        <w:rPr>
          <w:rFonts w:ascii="Times New Roman" w:hAnsi="Times New Roman"/>
          <w:bCs/>
          <w:sz w:val="28"/>
          <w:szCs w:val="28"/>
        </w:rPr>
        <w:t>.20</w:t>
      </w:r>
      <w:r w:rsidR="00581316" w:rsidRPr="002062D5">
        <w:rPr>
          <w:rFonts w:ascii="Times New Roman" w:hAnsi="Times New Roman"/>
          <w:bCs/>
          <w:sz w:val="28"/>
          <w:szCs w:val="28"/>
        </w:rPr>
        <w:t>2</w:t>
      </w:r>
      <w:r w:rsidR="00947EE6">
        <w:rPr>
          <w:rFonts w:ascii="Times New Roman" w:hAnsi="Times New Roman"/>
          <w:bCs/>
          <w:sz w:val="28"/>
          <w:szCs w:val="28"/>
        </w:rPr>
        <w:t>4</w:t>
      </w:r>
      <w:r w:rsidR="009D2982" w:rsidRPr="002062D5">
        <w:rPr>
          <w:rFonts w:ascii="Times New Roman" w:hAnsi="Times New Roman"/>
          <w:bCs/>
          <w:sz w:val="28"/>
          <w:szCs w:val="28"/>
        </w:rPr>
        <w:t> г.</w:t>
      </w:r>
      <w:r w:rsidR="009D2982" w:rsidRPr="002062D5">
        <w:rPr>
          <w:rFonts w:ascii="Times New Roman" w:hAnsi="Times New Roman"/>
          <w:bCs/>
          <w:sz w:val="28"/>
          <w:szCs w:val="28"/>
        </w:rPr>
        <w:tab/>
      </w:r>
      <w:r w:rsidR="009D2982" w:rsidRPr="002062D5">
        <w:rPr>
          <w:rFonts w:ascii="Times New Roman" w:hAnsi="Times New Roman"/>
          <w:bCs/>
          <w:sz w:val="28"/>
          <w:szCs w:val="28"/>
        </w:rPr>
        <w:tab/>
      </w:r>
      <w:r w:rsidR="009D2982" w:rsidRPr="002062D5">
        <w:rPr>
          <w:rFonts w:ascii="Times New Roman" w:hAnsi="Times New Roman"/>
          <w:bCs/>
          <w:sz w:val="28"/>
          <w:szCs w:val="28"/>
        </w:rPr>
        <w:tab/>
        <w:t>с. Девица</w:t>
      </w:r>
      <w:r w:rsidR="009D2982" w:rsidRPr="002062D5">
        <w:rPr>
          <w:rFonts w:ascii="Times New Roman" w:hAnsi="Times New Roman"/>
          <w:bCs/>
          <w:sz w:val="28"/>
          <w:szCs w:val="28"/>
        </w:rPr>
        <w:tab/>
      </w:r>
      <w:r w:rsidR="009D2982" w:rsidRPr="002062D5">
        <w:rPr>
          <w:rFonts w:ascii="Times New Roman" w:hAnsi="Times New Roman"/>
          <w:bCs/>
          <w:sz w:val="28"/>
          <w:szCs w:val="28"/>
        </w:rPr>
        <w:tab/>
      </w:r>
      <w:r w:rsidR="009D2982" w:rsidRPr="002062D5">
        <w:rPr>
          <w:rFonts w:ascii="Times New Roman" w:hAnsi="Times New Roman"/>
          <w:bCs/>
          <w:sz w:val="28"/>
          <w:szCs w:val="28"/>
        </w:rPr>
        <w:tab/>
      </w:r>
      <w:r w:rsidR="009D2982" w:rsidRPr="002062D5">
        <w:rPr>
          <w:rFonts w:ascii="Times New Roman" w:hAnsi="Times New Roman"/>
          <w:bCs/>
          <w:sz w:val="28"/>
          <w:szCs w:val="28"/>
        </w:rPr>
        <w:tab/>
      </w:r>
      <w:r w:rsidR="009D2982" w:rsidRPr="002062D5">
        <w:rPr>
          <w:rFonts w:ascii="Times New Roman" w:hAnsi="Times New Roman"/>
          <w:bCs/>
          <w:sz w:val="28"/>
          <w:szCs w:val="28"/>
        </w:rPr>
        <w:tab/>
        <w:t>№ </w:t>
      </w:r>
      <w:r w:rsidR="00327386">
        <w:rPr>
          <w:rFonts w:ascii="Times New Roman" w:hAnsi="Times New Roman"/>
          <w:bCs/>
          <w:sz w:val="28"/>
          <w:szCs w:val="28"/>
        </w:rPr>
        <w:t>203</w:t>
      </w:r>
    </w:p>
    <w:p w:rsidR="009D2982" w:rsidRPr="005B5DA8" w:rsidRDefault="009D2982" w:rsidP="002E0115">
      <w:pPr>
        <w:spacing w:after="0" w:line="240" w:lineRule="auto"/>
        <w:jc w:val="both"/>
        <w:rPr>
          <w:rFonts w:ascii="Times New Roman" w:hAnsi="Times New Roman"/>
          <w:bCs/>
          <w:spacing w:val="8"/>
          <w:sz w:val="28"/>
          <w:szCs w:val="28"/>
          <w:lang w:eastAsia="ru-RU"/>
        </w:rPr>
      </w:pPr>
    </w:p>
    <w:p w:rsidR="009D2982" w:rsidRPr="005B5DA8" w:rsidRDefault="009D2982" w:rsidP="002E011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B5DA8">
        <w:rPr>
          <w:rFonts w:ascii="Times New Roman" w:hAnsi="Times New Roman"/>
          <w:bCs/>
          <w:spacing w:val="8"/>
          <w:sz w:val="28"/>
          <w:szCs w:val="28"/>
          <w:lang w:eastAsia="ru-RU"/>
        </w:rPr>
        <w:t xml:space="preserve">Об утверждении Плана </w:t>
      </w:r>
      <w:r w:rsidR="00581316">
        <w:rPr>
          <w:rFonts w:ascii="Times New Roman" w:hAnsi="Times New Roman"/>
          <w:bCs/>
          <w:spacing w:val="8"/>
          <w:sz w:val="28"/>
          <w:szCs w:val="28"/>
          <w:lang w:eastAsia="ru-RU"/>
        </w:rPr>
        <w:t xml:space="preserve">мероприятий по </w:t>
      </w:r>
      <w:r w:rsidRPr="005B5DA8">
        <w:rPr>
          <w:rFonts w:ascii="Times New Roman" w:hAnsi="Times New Roman"/>
          <w:bCs/>
          <w:sz w:val="28"/>
          <w:szCs w:val="28"/>
          <w:lang w:eastAsia="ru-RU"/>
        </w:rPr>
        <w:t>противодействи</w:t>
      </w:r>
      <w:r w:rsidR="00581316"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5B5DA8">
        <w:rPr>
          <w:rFonts w:ascii="Times New Roman" w:hAnsi="Times New Roman"/>
          <w:bCs/>
          <w:sz w:val="28"/>
          <w:szCs w:val="28"/>
          <w:lang w:eastAsia="ru-RU"/>
        </w:rPr>
        <w:t xml:space="preserve"> коррупции в администрации сельского поселения Девицкий сельсовет на 202</w:t>
      </w:r>
      <w:r w:rsidR="00327386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5B5DA8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</w:p>
    <w:p w:rsidR="009D2982" w:rsidRPr="005B5DA8" w:rsidRDefault="009D2982" w:rsidP="002E01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D2982" w:rsidRPr="005B5DA8" w:rsidRDefault="009D2982" w:rsidP="002E01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DA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</w:t>
      </w:r>
      <w:r w:rsidRPr="005B5DA8">
        <w:rPr>
          <w:rFonts w:ascii="Times New Roman" w:hAnsi="Times New Roman" w:cs="Times New Roman"/>
          <w:bCs/>
          <w:sz w:val="28"/>
          <w:szCs w:val="28"/>
        </w:rPr>
        <w:t>№ </w:t>
      </w:r>
      <w:r w:rsidRPr="005B5DA8">
        <w:rPr>
          <w:rFonts w:ascii="Times New Roman" w:hAnsi="Times New Roman" w:cs="Times New Roman"/>
          <w:sz w:val="28"/>
          <w:szCs w:val="28"/>
        </w:rPr>
        <w:t xml:space="preserve">273-ФЗ "О противодействии коррупции", </w:t>
      </w:r>
      <w:r w:rsidR="00EE67A8">
        <w:rPr>
          <w:rFonts w:ascii="Times New Roman" w:hAnsi="Times New Roman" w:cs="Times New Roman"/>
          <w:sz w:val="28"/>
          <w:szCs w:val="28"/>
        </w:rPr>
        <w:t xml:space="preserve">а также в </w:t>
      </w:r>
      <w:r w:rsidR="00EE67A8" w:rsidRPr="005B5DA8">
        <w:rPr>
          <w:rFonts w:ascii="Times New Roman" w:hAnsi="Times New Roman" w:cs="Times New Roman"/>
          <w:sz w:val="28"/>
          <w:szCs w:val="28"/>
        </w:rPr>
        <w:t xml:space="preserve">целях совершенствования деятельности по противодействию коррупции, </w:t>
      </w:r>
      <w:r w:rsidRPr="005B5DA8">
        <w:rPr>
          <w:rFonts w:ascii="Times New Roman" w:hAnsi="Times New Roman" w:cs="Times New Roman"/>
          <w:sz w:val="28"/>
          <w:szCs w:val="28"/>
        </w:rPr>
        <w:t>администрация сельского поселения Девицкий сельсовет</w:t>
      </w:r>
    </w:p>
    <w:p w:rsidR="00EE67A8" w:rsidRDefault="00EE67A8" w:rsidP="002E011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2982" w:rsidRPr="005B5DA8" w:rsidRDefault="009D2982" w:rsidP="002E011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B5DA8">
        <w:rPr>
          <w:rFonts w:ascii="Times New Roman" w:hAnsi="Times New Roman"/>
          <w:sz w:val="28"/>
          <w:szCs w:val="28"/>
        </w:rPr>
        <w:t>ПОСТАНОВЛЯЕТ:</w:t>
      </w:r>
    </w:p>
    <w:p w:rsidR="009D2982" w:rsidRPr="005B5DA8" w:rsidRDefault="009D2982" w:rsidP="002E0115">
      <w:pPr>
        <w:spacing w:after="0" w:line="240" w:lineRule="auto"/>
        <w:jc w:val="both"/>
        <w:rPr>
          <w:rFonts w:ascii="Times New Roman" w:hAnsi="Times New Roman"/>
          <w:spacing w:val="8"/>
          <w:sz w:val="28"/>
          <w:szCs w:val="28"/>
          <w:lang w:eastAsia="ru-RU"/>
        </w:rPr>
      </w:pPr>
    </w:p>
    <w:p w:rsidR="009D2982" w:rsidRDefault="009D2982" w:rsidP="00A8261E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B5DA8">
        <w:rPr>
          <w:rFonts w:ascii="Times New Roman" w:hAnsi="Times New Roman"/>
          <w:spacing w:val="8"/>
          <w:sz w:val="28"/>
          <w:szCs w:val="28"/>
          <w:lang w:eastAsia="ru-RU"/>
        </w:rPr>
        <w:t xml:space="preserve">Утвердить План </w:t>
      </w:r>
      <w:r w:rsidR="00581316">
        <w:rPr>
          <w:rFonts w:ascii="Times New Roman" w:hAnsi="Times New Roman"/>
          <w:spacing w:val="8"/>
          <w:sz w:val="28"/>
          <w:szCs w:val="28"/>
          <w:lang w:eastAsia="ru-RU"/>
        </w:rPr>
        <w:t xml:space="preserve">мероприятий по </w:t>
      </w:r>
      <w:r w:rsidRPr="005B5DA8">
        <w:rPr>
          <w:rFonts w:ascii="Times New Roman" w:hAnsi="Times New Roman"/>
          <w:bCs/>
          <w:sz w:val="28"/>
          <w:szCs w:val="28"/>
          <w:lang w:eastAsia="ru-RU"/>
        </w:rPr>
        <w:t>противодействи</w:t>
      </w:r>
      <w:r w:rsidR="00581316"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5B5DA8">
        <w:rPr>
          <w:rFonts w:ascii="Times New Roman" w:hAnsi="Times New Roman"/>
          <w:bCs/>
          <w:sz w:val="28"/>
          <w:szCs w:val="28"/>
          <w:lang w:eastAsia="ru-RU"/>
        </w:rPr>
        <w:t xml:space="preserve"> коррупции в администрации сельского поселения Девицкий сельсовет на 202</w:t>
      </w:r>
      <w:r w:rsidR="00327386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5B5DA8">
        <w:rPr>
          <w:rFonts w:ascii="Times New Roman" w:hAnsi="Times New Roman"/>
          <w:bCs/>
          <w:sz w:val="28"/>
          <w:szCs w:val="28"/>
          <w:lang w:eastAsia="ru-RU"/>
        </w:rPr>
        <w:t xml:space="preserve"> год (приложение).</w:t>
      </w:r>
    </w:p>
    <w:p w:rsidR="00764F80" w:rsidRPr="00764F80" w:rsidRDefault="00764F80" w:rsidP="00764F80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764F80">
        <w:rPr>
          <w:rFonts w:ascii="Times New Roman" w:hAnsi="Times New Roman"/>
          <w:bCs/>
          <w:sz w:val="28"/>
          <w:szCs w:val="28"/>
          <w:lang w:eastAsia="ru-RU"/>
        </w:rPr>
        <w:t>. Настоящее постановление вступает в силу 1 января 202</w:t>
      </w:r>
      <w:r w:rsidR="00327386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764F80">
        <w:rPr>
          <w:rFonts w:ascii="Times New Roman" w:hAnsi="Times New Roman"/>
          <w:bCs/>
          <w:sz w:val="28"/>
          <w:szCs w:val="28"/>
          <w:lang w:eastAsia="ru-RU"/>
        </w:rPr>
        <w:t xml:space="preserve"> года, и подлежит размещению на официальном сайте администрации сельского поселения Девицкий сельсовет.</w:t>
      </w:r>
    </w:p>
    <w:p w:rsidR="00764F80" w:rsidRDefault="00764F80" w:rsidP="00764F80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64F80" w:rsidRPr="005B5DA8" w:rsidRDefault="00764F80" w:rsidP="00764F8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D2982" w:rsidRPr="005B5DA8" w:rsidRDefault="009D2982" w:rsidP="002E01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DA8">
        <w:rPr>
          <w:rFonts w:ascii="Times New Roman" w:hAnsi="Times New Roman"/>
          <w:sz w:val="28"/>
          <w:szCs w:val="28"/>
        </w:rPr>
        <w:t>Глава администрации сельского</w:t>
      </w:r>
    </w:p>
    <w:p w:rsidR="009D2982" w:rsidRDefault="009D2982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DA8">
        <w:rPr>
          <w:rFonts w:ascii="Times New Roman" w:hAnsi="Times New Roman"/>
          <w:sz w:val="28"/>
          <w:szCs w:val="28"/>
        </w:rPr>
        <w:t>поселения Девицкий сельсовет</w:t>
      </w:r>
      <w:r w:rsidRPr="005B5DA8">
        <w:rPr>
          <w:rFonts w:ascii="Times New Roman" w:hAnsi="Times New Roman"/>
          <w:sz w:val="28"/>
          <w:szCs w:val="28"/>
        </w:rPr>
        <w:tab/>
      </w:r>
      <w:r w:rsidRPr="005B5DA8">
        <w:rPr>
          <w:rFonts w:ascii="Times New Roman" w:hAnsi="Times New Roman"/>
          <w:sz w:val="28"/>
          <w:szCs w:val="28"/>
        </w:rPr>
        <w:tab/>
      </w:r>
      <w:r w:rsidRPr="005B5DA8">
        <w:rPr>
          <w:rFonts w:ascii="Times New Roman" w:hAnsi="Times New Roman"/>
          <w:sz w:val="28"/>
          <w:szCs w:val="28"/>
        </w:rPr>
        <w:tab/>
      </w:r>
      <w:r w:rsidRPr="005B5DA8">
        <w:rPr>
          <w:rFonts w:ascii="Times New Roman" w:hAnsi="Times New Roman"/>
          <w:sz w:val="28"/>
          <w:szCs w:val="28"/>
        </w:rPr>
        <w:tab/>
      </w:r>
      <w:r w:rsidRPr="005B5DA8">
        <w:rPr>
          <w:rFonts w:ascii="Times New Roman" w:hAnsi="Times New Roman"/>
          <w:sz w:val="28"/>
          <w:szCs w:val="28"/>
        </w:rPr>
        <w:tab/>
        <w:t>В.В. Требунских</w:t>
      </w:r>
    </w:p>
    <w:p w:rsidR="009D2982" w:rsidRDefault="009D2982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982" w:rsidRPr="005B5DA8" w:rsidRDefault="009D2982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982" w:rsidRDefault="009D2982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67A8" w:rsidRDefault="00EE67A8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829" w:rsidRDefault="00547829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829" w:rsidRDefault="00547829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1696" w:rsidRDefault="00881696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982" w:rsidRDefault="009D2982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956" w:rsidRDefault="00C54956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956" w:rsidRDefault="00C54956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54956" w:rsidRDefault="00C54956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956" w:rsidRDefault="00C54956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956" w:rsidRDefault="00C54956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956" w:rsidRDefault="00C54956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956" w:rsidRDefault="00C54956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956" w:rsidRDefault="00C54956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956" w:rsidRDefault="00C54956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982" w:rsidRPr="005B5DA8" w:rsidRDefault="009D2982" w:rsidP="005B5D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5DA8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D2982" w:rsidRPr="005B5DA8" w:rsidRDefault="009D2982" w:rsidP="005B5D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5DA8">
        <w:rPr>
          <w:rFonts w:ascii="Times New Roman" w:hAnsi="Times New Roman"/>
          <w:sz w:val="24"/>
          <w:szCs w:val="24"/>
        </w:rPr>
        <w:t>к постановлению администрации сельского</w:t>
      </w:r>
    </w:p>
    <w:p w:rsidR="009D2982" w:rsidRPr="005B5DA8" w:rsidRDefault="009D2982" w:rsidP="005B5D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5DA8">
        <w:rPr>
          <w:rFonts w:ascii="Times New Roman" w:hAnsi="Times New Roman"/>
          <w:sz w:val="24"/>
          <w:szCs w:val="24"/>
        </w:rPr>
        <w:t>поселения Девицкий сельсовет Усманского</w:t>
      </w:r>
    </w:p>
    <w:p w:rsidR="009D2982" w:rsidRPr="005B5DA8" w:rsidRDefault="009D2982" w:rsidP="005B5D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5DA8">
        <w:rPr>
          <w:rFonts w:ascii="Times New Roman" w:hAnsi="Times New Roman"/>
          <w:sz w:val="24"/>
          <w:szCs w:val="24"/>
        </w:rPr>
        <w:t>муниципального района Липецкой области</w:t>
      </w:r>
    </w:p>
    <w:p w:rsidR="009D2982" w:rsidRPr="002062D5" w:rsidRDefault="009D2982" w:rsidP="005B5D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62D5">
        <w:rPr>
          <w:rFonts w:ascii="Times New Roman" w:hAnsi="Times New Roman"/>
          <w:sz w:val="24"/>
          <w:szCs w:val="24"/>
        </w:rPr>
        <w:t xml:space="preserve">от </w:t>
      </w:r>
      <w:r w:rsidR="00725821">
        <w:rPr>
          <w:rFonts w:ascii="Times New Roman" w:hAnsi="Times New Roman"/>
          <w:sz w:val="24"/>
          <w:szCs w:val="24"/>
        </w:rPr>
        <w:t>2</w:t>
      </w:r>
      <w:r w:rsidR="00327386">
        <w:rPr>
          <w:rFonts w:ascii="Times New Roman" w:hAnsi="Times New Roman"/>
          <w:sz w:val="24"/>
          <w:szCs w:val="24"/>
        </w:rPr>
        <w:t>3</w:t>
      </w:r>
      <w:r w:rsidR="00C54956" w:rsidRPr="002062D5">
        <w:rPr>
          <w:rFonts w:ascii="Times New Roman" w:hAnsi="Times New Roman"/>
          <w:sz w:val="24"/>
          <w:szCs w:val="24"/>
        </w:rPr>
        <w:t>.</w:t>
      </w:r>
      <w:r w:rsidR="00725821">
        <w:rPr>
          <w:rFonts w:ascii="Times New Roman" w:hAnsi="Times New Roman"/>
          <w:sz w:val="24"/>
          <w:szCs w:val="24"/>
        </w:rPr>
        <w:t>12</w:t>
      </w:r>
      <w:r w:rsidRPr="002062D5">
        <w:rPr>
          <w:rFonts w:ascii="Times New Roman" w:hAnsi="Times New Roman"/>
          <w:sz w:val="24"/>
          <w:szCs w:val="24"/>
        </w:rPr>
        <w:t>.20</w:t>
      </w:r>
      <w:r w:rsidR="006D69AE" w:rsidRPr="002062D5">
        <w:rPr>
          <w:rFonts w:ascii="Times New Roman" w:hAnsi="Times New Roman"/>
          <w:sz w:val="24"/>
          <w:szCs w:val="24"/>
        </w:rPr>
        <w:t>2</w:t>
      </w:r>
      <w:r w:rsidR="00327386">
        <w:rPr>
          <w:rFonts w:ascii="Times New Roman" w:hAnsi="Times New Roman"/>
          <w:sz w:val="24"/>
          <w:szCs w:val="24"/>
        </w:rPr>
        <w:t>4</w:t>
      </w:r>
      <w:r w:rsidRPr="002062D5">
        <w:rPr>
          <w:rFonts w:ascii="Times New Roman" w:hAnsi="Times New Roman"/>
          <w:sz w:val="24"/>
          <w:szCs w:val="24"/>
        </w:rPr>
        <w:t> г. № </w:t>
      </w:r>
      <w:r w:rsidR="00327386">
        <w:rPr>
          <w:rFonts w:ascii="Times New Roman" w:hAnsi="Times New Roman"/>
          <w:sz w:val="24"/>
          <w:szCs w:val="24"/>
        </w:rPr>
        <w:t>203</w:t>
      </w:r>
    </w:p>
    <w:p w:rsidR="009D2982" w:rsidRDefault="009D2982" w:rsidP="00935E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982" w:rsidRDefault="009D2982" w:rsidP="005B5DA8">
      <w:pPr>
        <w:pStyle w:val="ConsPlusNormal"/>
        <w:jc w:val="center"/>
        <w:rPr>
          <w:rFonts w:ascii="Times New Roman" w:hAnsi="Times New Roman" w:cs="Times New Roman"/>
          <w:b/>
          <w:spacing w:val="8"/>
          <w:sz w:val="28"/>
          <w:szCs w:val="28"/>
          <w:lang w:eastAsia="ru-RU"/>
        </w:rPr>
      </w:pPr>
      <w:bookmarkStart w:id="1" w:name="Par31"/>
      <w:bookmarkEnd w:id="1"/>
      <w:r w:rsidRPr="005B5DA8">
        <w:rPr>
          <w:rFonts w:ascii="Times New Roman" w:hAnsi="Times New Roman" w:cs="Times New Roman"/>
          <w:b/>
          <w:spacing w:val="8"/>
          <w:sz w:val="28"/>
          <w:szCs w:val="28"/>
          <w:lang w:eastAsia="ru-RU"/>
        </w:rPr>
        <w:t>План</w:t>
      </w:r>
    </w:p>
    <w:p w:rsidR="00AC1E9D" w:rsidRDefault="00AC1E9D" w:rsidP="005B5DA8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1E9D">
        <w:rPr>
          <w:rFonts w:ascii="Times New Roman" w:hAnsi="Times New Roman"/>
          <w:b/>
          <w:bCs/>
          <w:spacing w:val="8"/>
          <w:sz w:val="28"/>
          <w:szCs w:val="28"/>
          <w:lang w:eastAsia="ru-RU"/>
        </w:rPr>
        <w:t xml:space="preserve">мероприятий по </w:t>
      </w:r>
      <w:r w:rsidRPr="00AC1E9D">
        <w:rPr>
          <w:rFonts w:ascii="Times New Roman" w:hAnsi="Times New Roman"/>
          <w:b/>
          <w:bCs/>
          <w:sz w:val="28"/>
          <w:szCs w:val="28"/>
          <w:lang w:eastAsia="ru-RU"/>
        </w:rPr>
        <w:t>противодействию коррупции в администрации сельского поселения Девицкий сельсовет на 202</w:t>
      </w:r>
      <w:r w:rsidR="00327386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AC1E9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AC1E9D" w:rsidRPr="005B5DA8" w:rsidRDefault="00AC1E9D" w:rsidP="005B5D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10" w:type="dxa"/>
        <w:tblInd w:w="-3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3080"/>
        <w:gridCol w:w="3080"/>
        <w:gridCol w:w="1870"/>
        <w:gridCol w:w="1430"/>
      </w:tblGrid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9D2982" w:rsidRPr="00C51E21" w:rsidTr="009B4D42">
        <w:trPr>
          <w:trHeight w:val="17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2982" w:rsidRPr="00C51E21" w:rsidTr="009B4D42">
        <w:tc>
          <w:tcPr>
            <w:tcW w:w="10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Раздел 1. Совершенствование организации и планирования работы по профилактике коррупционных правонарушений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комиссии по противодействию коррупции в администрации сельского поселения Девицкий сельсовет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администрации сельского поселения с территориальными органами федеральных государственных органов, институтами гражданского общества, средствами массовой информации при реализации мер по противодействию коррупции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556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квартал</w:t>
            </w:r>
          </w:p>
        </w:tc>
      </w:tr>
      <w:tr w:rsidR="009D2982" w:rsidRPr="00C51E21" w:rsidTr="009B4D42">
        <w:trPr>
          <w:trHeight w:val="222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отчета о выполнении Плана противодействия коррупции в администрации сельского поселения на заседании комиссии противодействию коррупции в администрации сельского поселения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мероприятий Плана противодействия коррупции в администрации сельского поселения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до 1 февраля года, следующего за </w:t>
            </w:r>
            <w:proofErr w:type="gram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реализации требований нормативных правовых актов Российской Федерации, Липецкой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 Усманского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сельского поселения</w:t>
            </w: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</w:t>
            </w:r>
          </w:p>
          <w:p w:rsidR="009B4D42" w:rsidRPr="00C51E21" w:rsidRDefault="009B4D4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 в деятельности муниципальных служащих администрации сельского поселения.</w:t>
            </w:r>
          </w:p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Выявление коррупционных правонарушений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6D0556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планов мероприятий по противодействию коррупции в администрации сельского поселения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по противодействию коррупции в администрации сельского поселения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6D055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 эффективности деятельности по профилактике коррупционных и иных правонарушений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и иных правонарушений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  <w:r w:rsidR="009D2982"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D2982" w:rsidRPr="00C51E21" w:rsidTr="009B4D42">
        <w:tc>
          <w:tcPr>
            <w:tcW w:w="10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Раздел 2. Профилактика коррупционных и иных правонарушений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Анализ проводимой в администрации сельского поселения работы по предотвращению и урегулированию конфликта интересов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Устранение условий для возникновения конфликта интересов и коррупционных проявлений в деятельности лиц, замещающих муниципальные должности и должности муниципальной службы в администрации сельского поселения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6D0556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Default="009D2982" w:rsidP="00AE1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лицами, замещающими муниципальные должности и должности муниципальной службы в администрации сельского поселения, руководителями муниципальных учреждений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 и Липецкой области, Усманского муниципального района и</w:t>
            </w:r>
            <w:proofErr w:type="gramEnd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9B4D42" w:rsidRPr="00C51E21" w:rsidRDefault="009B4D42" w:rsidP="00AE1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Своевременное представление полных и достоверных сведений о доходах лицами, на которых распространяется такая обязанность.</w:t>
            </w:r>
          </w:p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 при представлении сведений о доходах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и специалисты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Январь - апрель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сведений о доходах, расходах, об имуществе и обязательствах имущественного характера лиц, замещающих муниципальные должности администрации поселения, муниципальных служащих администрации сельского поселения, их супруг (супругов) и несовершеннолетних детей на официальном сайте в сети "Интернет" в порядке, установленном нормативными правовыми актами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Липецкой области, Усманского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 сельского поселения</w:t>
            </w:r>
            <w:proofErr w:type="gram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764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деятельности органов местного самоуправления по соблюдению требований антикоррупционного законодательства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764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 сельского поселения, руководителей муниципальных учреждений сельского поселения и лицами, замещающими указанные должности, в порядке, установленном нормативными правовыми актами Российской Федерации, Липецкой области, Усманского муниципального района и сельского поселения</w:t>
            </w:r>
            <w:proofErr w:type="gram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неисполнения требований нормативных правовых актов Российской Федерации, Липецкой области, Усманского муниципального района и сельского поселения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соответствующей информации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расходами лиц, замещающих муниципальные должности в сельском поселении, </w:t>
            </w: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 муниципальных учреждений сельского поселения, а также за расходами их супруг (супругов) и несовершеннолетних детей в порядке, установленном нормативными правовыми актами Российской Федерации,</w:t>
            </w:r>
            <w:r w:rsidR="009B4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Липецкой области, Усманского муниципального района и сельского поселения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случаев неисполнения требований нормативных правовых актов Российской Федерации, Липецкой </w:t>
            </w: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Усманского муниципального района и сельского поселения в сфере противодействия коррупции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соответствующей информации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повышению эффективности </w:t>
            </w:r>
            <w:proofErr w:type="gram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муниципальные должности 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Устранение условий для возникновения конфликта интересов и коррупционных проявлений в деятельности лиц, замещающих муниципальные должности сельского поселения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и специалисты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6D0556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курсов повышения квалификации муниципальных служащих, в том числе впервые поступивших на муниципальную службу на должности, включенные в перечень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</w:t>
            </w: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обязательствах имущественного характера своих супруги (супруга) и несовершеннолетних детей;</w:t>
            </w:r>
            <w:proofErr w:type="gramEnd"/>
          </w:p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служащих, в должностные обязанности которых входит работа по профилактике коррупционных и иных правонарушений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антикоррупционной грамотности и усиление влияния этических и нравственных норм на соблюдение муниципальными служащими запретов, ограничений и требований, установленных нормативными правовыми актами Российской Федерации и Липецкой области в сфере противодействия коррупции.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1E21">
              <w:rPr>
                <w:rFonts w:ascii="Times New Roman" w:hAnsi="Times New Roman"/>
                <w:sz w:val="24"/>
                <w:szCs w:val="24"/>
              </w:rPr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должности, об их родственниках в целях выявления возможного конфликта интересов</w:t>
            </w:r>
            <w:proofErr w:type="gram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и иных правонарушений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D2982" w:rsidRPr="00C51E21" w:rsidTr="009B4D42">
        <w:tc>
          <w:tcPr>
            <w:tcW w:w="10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Раздел 3. Организация работы по противодействию коррупции в подведомственном учреждении 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представления гражданами, претендующими на замещение должностей руководителей муниципального бюджетного учреждения, сведений о доходах, об имуществе и обязательствах имущественного характера в порядке, установленном нормативными правовыми актами Российской Федерации и Липецкой области в сфере противодействия коррупции. Проведение анализа полноты и достоверности представленных </w:t>
            </w: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руководителем учреждения сведений о доходах, об имуществе и обязательствах имущественного характера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соблюдения руководителями учреждений запретов, ограничений и требований, установленных нормативными правовыми актами Российской Федерации и Липецкой области в сфере противодействия коррупции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D2982" w:rsidRPr="00C51E21" w:rsidTr="009B4D42">
        <w:tc>
          <w:tcPr>
            <w:tcW w:w="10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4. Антикоррупционная экспертиза нормативных правовых актов (проектов нормативных правовых актов)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антикоррупционной экспертизы нормативных правовых актов администрации сельского поселения, главы администрации сельского поселения, их проектов, и проектов решений Совета депутатов сельского поселения, проектов договоров и соглашений, документов, связанных с размещением госзаказов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устранение </w:t>
            </w:r>
            <w:proofErr w:type="spell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создающих условия для проявления коррупции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и специалисты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D0556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Размещение в установленном порядке нормативные правовые акты на официальном сайте администрации</w:t>
            </w:r>
            <w:r w:rsidR="009B4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Девицкий сельсовет и в регистре АРМ НПА для проведения независимой антикоррупционной экспертизы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устранение </w:t>
            </w:r>
            <w:proofErr w:type="spell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создающих условия для проявления коррупции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6D0556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B4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9D2982" w:rsidRPr="00C51E21" w:rsidTr="009B4D42">
        <w:tc>
          <w:tcPr>
            <w:tcW w:w="10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Раздел 5. Реализация антикоррупционной политики в сфере </w:t>
            </w:r>
            <w:r w:rsidRPr="00C51E2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распоряжения муниципальным имуществом сельского поселения, расходования средств сельского бюджета и осуществления за</w:t>
            </w:r>
            <w:r w:rsidRPr="00C51E2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softHyphen/>
            </w:r>
            <w:r w:rsidRPr="00C51E21">
              <w:rPr>
                <w:rFonts w:ascii="Times New Roman" w:hAnsi="Times New Roman"/>
                <w:bCs/>
                <w:sz w:val="24"/>
                <w:szCs w:val="24"/>
              </w:rPr>
              <w:t>купок для обеспечения государственных или муниципальных нужд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целевого использования, сохранности и эффективности распоряжения муниципальным имуществом сельского поселения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Default="009D2982" w:rsidP="00AE1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муниципального имущества. Предупреждение коррупционных правонарушений в сфере распоряжения муниципальным имуществом</w:t>
            </w:r>
          </w:p>
          <w:p w:rsidR="009B4D42" w:rsidRDefault="009B4D42" w:rsidP="00AE1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42" w:rsidRPr="00C51E21" w:rsidRDefault="009B4D42" w:rsidP="00AE1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D42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в рамках реализации </w:t>
            </w:r>
          </w:p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полномочий по осуществлению </w:t>
            </w:r>
            <w:proofErr w:type="gram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о контрактной системе в сфере закупок товаров, работ и услуг для обеспечения государственных и муниципальных нужд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 в сфере закупок товаров, работ и услуг для обеспечения государственных и муниципальных нужд.</w:t>
            </w:r>
          </w:p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коррупционных правонарушений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B4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55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AE1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Проведение проверок в </w:t>
            </w:r>
            <w:r w:rsidRPr="00C51E21">
              <w:rPr>
                <w:rFonts w:ascii="Times New Roman" w:hAnsi="Times New Roman"/>
                <w:sz w:val="24"/>
                <w:szCs w:val="24"/>
              </w:rPr>
              <w:t>рамках реализации</w:t>
            </w:r>
            <w:r w:rsidR="009B4D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E21">
              <w:rPr>
                <w:rFonts w:ascii="Times New Roman" w:hAnsi="Times New Roman"/>
                <w:sz w:val="24"/>
                <w:szCs w:val="24"/>
              </w:rPr>
              <w:t>полно</w:t>
            </w:r>
            <w:r w:rsidRPr="00C51E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мочий по осуществлению </w:t>
            </w:r>
            <w:r w:rsidRPr="00C51E21">
              <w:rPr>
                <w:rFonts w:ascii="Times New Roman" w:hAnsi="Times New Roman"/>
                <w:spacing w:val="-2"/>
                <w:sz w:val="24"/>
                <w:szCs w:val="24"/>
              </w:rPr>
              <w:t>внутреннего</w:t>
            </w:r>
            <w:r w:rsidR="009B4D4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51E21">
              <w:rPr>
                <w:rFonts w:ascii="Times New Roman" w:hAnsi="Times New Roman"/>
                <w:spacing w:val="-1"/>
                <w:sz w:val="24"/>
                <w:szCs w:val="24"/>
              </w:rPr>
              <w:t>финансового контроля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Предупреждение бюджетных нарушений в процессе исполнения бюджета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B4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55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9D2982" w:rsidRPr="00C51E21" w:rsidTr="009B4D42">
        <w:tc>
          <w:tcPr>
            <w:tcW w:w="10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Раздел 6. Привлечение граждан и институтов гражданского общества к реализации антикоррупционной политики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телефонов горячих линий "</w:t>
            </w:r>
            <w:proofErr w:type="spell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Антикоррупция</w:t>
            </w:r>
            <w:proofErr w:type="spellEnd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" для приема сообщений о фактах коррупции в администрации сельского поселения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Выявление коррупционных правонарушений.</w:t>
            </w:r>
          </w:p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граждан в реализации антикоррупционной политики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785D06" w:rsidP="00785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и специалисты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D055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9D2982" w:rsidRPr="00C51E21" w:rsidTr="009B4D42">
        <w:tc>
          <w:tcPr>
            <w:tcW w:w="10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Раздел 7. Антикоррупционная пропаганда, формирование в обществе атмосферы нетерпимости к коррупционным проявлениям и информационное обеспечение реализации антикоррупционной политики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по вопросам антикоррупционной деятельности на официальном сайте администрации сельского поселения в сети "Интернет"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антикоррупционной деятельности. Повышение уровня правовой и антикоррупционной грамотности населения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и Комиссия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Ежегодно по мере необходимости</w:t>
            </w:r>
          </w:p>
        </w:tc>
      </w:tr>
    </w:tbl>
    <w:p w:rsidR="009D2982" w:rsidRPr="005B5DA8" w:rsidRDefault="009D2982" w:rsidP="00DF6F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9D2982" w:rsidRPr="005B5DA8" w:rsidSect="002E0115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A42B5"/>
    <w:multiLevelType w:val="hybridMultilevel"/>
    <w:tmpl w:val="BE24FC62"/>
    <w:lvl w:ilvl="0" w:tplc="4CDE580E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EBE"/>
    <w:rsid w:val="00012ACD"/>
    <w:rsid w:val="0003421B"/>
    <w:rsid w:val="000C116E"/>
    <w:rsid w:val="0018143B"/>
    <w:rsid w:val="001C4091"/>
    <w:rsid w:val="001D4145"/>
    <w:rsid w:val="001F181B"/>
    <w:rsid w:val="002062D5"/>
    <w:rsid w:val="00254D86"/>
    <w:rsid w:val="00293A18"/>
    <w:rsid w:val="002E0115"/>
    <w:rsid w:val="00327386"/>
    <w:rsid w:val="00396C6D"/>
    <w:rsid w:val="003D5D8E"/>
    <w:rsid w:val="003E1DCB"/>
    <w:rsid w:val="00494C05"/>
    <w:rsid w:val="00532AB9"/>
    <w:rsid w:val="00547829"/>
    <w:rsid w:val="0057503C"/>
    <w:rsid w:val="00581316"/>
    <w:rsid w:val="005B5DA8"/>
    <w:rsid w:val="005B785D"/>
    <w:rsid w:val="005D610A"/>
    <w:rsid w:val="005E180D"/>
    <w:rsid w:val="00626AE4"/>
    <w:rsid w:val="006D0556"/>
    <w:rsid w:val="006D69AE"/>
    <w:rsid w:val="00725821"/>
    <w:rsid w:val="00746365"/>
    <w:rsid w:val="00764856"/>
    <w:rsid w:val="00764F80"/>
    <w:rsid w:val="007657EC"/>
    <w:rsid w:val="00776C74"/>
    <w:rsid w:val="00785D06"/>
    <w:rsid w:val="008045D8"/>
    <w:rsid w:val="00826D62"/>
    <w:rsid w:val="00861192"/>
    <w:rsid w:val="00881696"/>
    <w:rsid w:val="008E152F"/>
    <w:rsid w:val="00932B76"/>
    <w:rsid w:val="00935EBE"/>
    <w:rsid w:val="00947EE6"/>
    <w:rsid w:val="009B4D42"/>
    <w:rsid w:val="009C07C6"/>
    <w:rsid w:val="009D2982"/>
    <w:rsid w:val="00A34F9F"/>
    <w:rsid w:val="00A8261E"/>
    <w:rsid w:val="00AC1E9D"/>
    <w:rsid w:val="00AE1AF0"/>
    <w:rsid w:val="00B23B5D"/>
    <w:rsid w:val="00B35C37"/>
    <w:rsid w:val="00B363B2"/>
    <w:rsid w:val="00B52683"/>
    <w:rsid w:val="00B805E7"/>
    <w:rsid w:val="00BA3FAA"/>
    <w:rsid w:val="00C51E21"/>
    <w:rsid w:val="00C54956"/>
    <w:rsid w:val="00C93D4C"/>
    <w:rsid w:val="00D859A3"/>
    <w:rsid w:val="00D85FFE"/>
    <w:rsid w:val="00DB0CDB"/>
    <w:rsid w:val="00DE59F8"/>
    <w:rsid w:val="00DF0020"/>
    <w:rsid w:val="00DF6F54"/>
    <w:rsid w:val="00E4445A"/>
    <w:rsid w:val="00E960E6"/>
    <w:rsid w:val="00EE67A8"/>
    <w:rsid w:val="00F878E2"/>
    <w:rsid w:val="00FA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5EB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935EBE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List Paragraph"/>
    <w:basedOn w:val="a"/>
    <w:uiPriority w:val="99"/>
    <w:qFormat/>
    <w:rsid w:val="002E0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1B431-5B54-4F05-B9D2-80C726D3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12088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devica</cp:lastModifiedBy>
  <cp:revision>4</cp:revision>
  <cp:lastPrinted>2023-12-21T07:53:00Z</cp:lastPrinted>
  <dcterms:created xsi:type="dcterms:W3CDTF">2024-12-23T07:33:00Z</dcterms:created>
  <dcterms:modified xsi:type="dcterms:W3CDTF">2024-12-23T11:18:00Z</dcterms:modified>
</cp:coreProperties>
</file>